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B6" w:rsidRPr="00604044" w:rsidRDefault="00B925CA" w:rsidP="003C3FB6">
      <w:pPr>
        <w:rPr>
          <w:b/>
          <w:lang w:val="ro-RO"/>
        </w:rPr>
      </w:pPr>
      <w:r w:rsidRPr="00604044">
        <w:rPr>
          <w:b/>
          <w:lang w:val="ro-RO"/>
        </w:rPr>
        <w:t>CONSILIUL JUDEŢEAN ARGEŞ</w:t>
      </w:r>
      <w:r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</w:r>
      <w:r w:rsidR="00F00241">
        <w:rPr>
          <w:b/>
          <w:lang w:val="ro-RO"/>
        </w:rPr>
        <w:tab/>
        <w:t>Anexa nr. 1</w:t>
      </w:r>
    </w:p>
    <w:p w:rsidR="00F00241" w:rsidRDefault="00B925CA" w:rsidP="003C3FB6">
      <w:pPr>
        <w:rPr>
          <w:b/>
          <w:lang w:val="ro-RO"/>
        </w:rPr>
      </w:pPr>
      <w:r>
        <w:rPr>
          <w:b/>
          <w:lang w:val="ro-RO"/>
        </w:rPr>
        <w:t>MUZEUL JUDEŢEAN ARGEŞ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F00241">
        <w:rPr>
          <w:b/>
          <w:lang w:val="ro-RO"/>
        </w:rPr>
        <w:t>La Hotărârea nr. ........./......................</w:t>
      </w:r>
    </w:p>
    <w:p w:rsidR="00F00241" w:rsidRDefault="00F00241" w:rsidP="003C3FB6">
      <w:pPr>
        <w:rPr>
          <w:lang w:val="ro-RO"/>
        </w:rPr>
      </w:pPr>
    </w:p>
    <w:p w:rsidR="00B7689D" w:rsidRDefault="00B7689D" w:rsidP="004D759A">
      <w:pPr>
        <w:rPr>
          <w:lang w:val="ro-RO"/>
        </w:rPr>
      </w:pPr>
    </w:p>
    <w:p w:rsidR="003C3FB6" w:rsidRPr="00D2044E" w:rsidRDefault="003C3FB6" w:rsidP="00F734D1">
      <w:pPr>
        <w:jc w:val="center"/>
        <w:rPr>
          <w:b/>
          <w:noProof/>
        </w:rPr>
      </w:pPr>
      <w:r w:rsidRPr="00D2044E">
        <w:rPr>
          <w:b/>
          <w:noProof/>
        </w:rPr>
        <w:t>ORGANIGRAMA PE</w:t>
      </w:r>
      <w:r w:rsidR="00E654DA" w:rsidRPr="00D2044E">
        <w:rPr>
          <w:b/>
          <w:noProof/>
        </w:rPr>
        <w:t xml:space="preserve">NTRU </w:t>
      </w:r>
      <w:r w:rsidRPr="00D2044E">
        <w:rPr>
          <w:b/>
          <w:noProof/>
        </w:rPr>
        <w:t xml:space="preserve"> ANUL 201</w:t>
      </w:r>
      <w:r w:rsidR="00B763FB">
        <w:rPr>
          <w:b/>
          <w:noProof/>
        </w:rPr>
        <w:t>6</w:t>
      </w:r>
    </w:p>
    <w:p w:rsidR="00B76825" w:rsidRDefault="001A670C" w:rsidP="004D759A">
      <w:pPr>
        <w:rPr>
          <w:lang w:val="ro-RO"/>
        </w:rPr>
      </w:pPr>
      <w:r>
        <w:rPr>
          <w:noProof/>
          <w:lang w:val="ro-RO" w:eastAsia="ro-RO"/>
        </w:rPr>
        <w:pict>
          <v:rect id="_x0000_s1235" style="position:absolute;margin-left:333.8pt;margin-top:9.2pt;width:122.25pt;height:36pt;z-index:251678208">
            <v:textbox>
              <w:txbxContent>
                <w:p w:rsidR="00E92CF7" w:rsidRPr="00A553B9" w:rsidRDefault="00E92CF7" w:rsidP="00E92CF7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JUDEŢEAN ARGEŞ</w:t>
                  </w:r>
                </w:p>
                <w:p w:rsidR="00E92CF7" w:rsidRDefault="00E92CF7"/>
              </w:txbxContent>
            </v:textbox>
          </v:rect>
        </w:pict>
      </w:r>
    </w:p>
    <w:p w:rsidR="00A66284" w:rsidRDefault="00A66284" w:rsidP="004D759A">
      <w:pPr>
        <w:rPr>
          <w:lang w:val="ro-RO"/>
        </w:rPr>
      </w:pPr>
    </w:p>
    <w:p w:rsidR="00A66284" w:rsidRDefault="00A66284" w:rsidP="004D759A">
      <w:pPr>
        <w:rPr>
          <w:lang w:val="ro-RO"/>
        </w:rPr>
      </w:pPr>
    </w:p>
    <w:p w:rsidR="00951A49" w:rsidRDefault="001A670C" w:rsidP="004D759A">
      <w:pPr>
        <w:rPr>
          <w:lang w:val="ro-RO"/>
        </w:rPr>
      </w:pPr>
      <w:r>
        <w:rPr>
          <w:noProof/>
          <w:lang w:val="ro-RO" w:eastAsia="ro-RO"/>
        </w:rPr>
        <w:pict>
          <v:rect id="_x0000_s1234" style="position:absolute;margin-left:333.55pt;margin-top:12.2pt;width:122.25pt;height:31.2pt;z-index:251677184">
            <v:textbox>
              <w:txbxContent>
                <w:p w:rsidR="00E92CF7" w:rsidRPr="00A553B9" w:rsidRDefault="00E92CF7" w:rsidP="00E92CF7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A553B9">
                    <w:rPr>
                      <w:sz w:val="22"/>
                      <w:szCs w:val="22"/>
                      <w:lang w:val="ro-RO"/>
                    </w:rPr>
                    <w:t>CONSILIUL DE ADMINISTRAŢIE</w:t>
                  </w:r>
                </w:p>
                <w:p w:rsidR="00E92CF7" w:rsidRDefault="00E92CF7"/>
              </w:txbxContent>
            </v:textbox>
          </v:rect>
        </w:pict>
      </w:r>
      <w:r>
        <w:rPr>
          <w:noProof/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3" type="#_x0000_t32" style="position:absolute;margin-left:397.5pt;margin-top:3.8pt;width:0;height:7.65pt;flip:y;z-index:251680256" o:connectortype="straight"/>
        </w:pict>
      </w:r>
    </w:p>
    <w:p w:rsidR="00593C25" w:rsidRDefault="00BA224C" w:rsidP="004D759A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951A49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</w:p>
    <w:p w:rsidR="00A66284" w:rsidRDefault="00E92CF7" w:rsidP="004D759A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593C25">
        <w:rPr>
          <w:lang w:val="ro-RO"/>
        </w:rPr>
        <w:tab/>
      </w:r>
    </w:p>
    <w:p w:rsidR="00951A49" w:rsidRDefault="001A670C" w:rsidP="00E55942">
      <w:pPr>
        <w:tabs>
          <w:tab w:val="left" w:pos="10748"/>
        </w:tabs>
        <w:rPr>
          <w:lang w:val="ro-RO"/>
        </w:rPr>
      </w:pPr>
      <w:r>
        <w:rPr>
          <w:noProof/>
          <w:lang w:val="ro-RO" w:eastAsia="ro-RO"/>
        </w:rPr>
        <w:pict>
          <v:shape id="_x0000_s1250" type="#_x0000_t32" style="position:absolute;margin-left:396.75pt;margin-top:2pt;width:0;height:11.65pt;z-index:251684352" o:connectortype="straight"/>
        </w:pict>
      </w:r>
      <w:r w:rsidRPr="001A670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6" type="#_x0000_t202" style="position:absolute;margin-left:333.55pt;margin-top:13.65pt;width:122.3pt;height:34.5pt;z-index:251635200" o:regroupid="2">
            <v:textbox style="mso-next-textbox:#_x0000_s1136">
              <w:txbxContent>
                <w:p w:rsidR="00B7689D" w:rsidRPr="00593C25" w:rsidRDefault="00593C25" w:rsidP="00B7689D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593C25">
                    <w:rPr>
                      <w:sz w:val="22"/>
                      <w:szCs w:val="22"/>
                      <w:lang w:val="ro-RO"/>
                    </w:rPr>
                    <w:t>MANAGER</w:t>
                  </w:r>
                </w:p>
                <w:p w:rsidR="00B24908" w:rsidRPr="00031749" w:rsidRDefault="00B24908" w:rsidP="00B7689D">
                  <w:pPr>
                    <w:jc w:val="center"/>
                    <w:rPr>
                      <w:lang w:val="ro-RO"/>
                    </w:rPr>
                  </w:pPr>
                  <w:r w:rsidRPr="00031749">
                    <w:rPr>
                      <w:lang w:val="ro-RO"/>
                    </w:rPr>
                    <w:t>1</w:t>
                  </w:r>
                </w:p>
              </w:txbxContent>
            </v:textbox>
          </v:shape>
        </w:pict>
      </w:r>
      <w:r w:rsidR="00E55942">
        <w:rPr>
          <w:lang w:val="ro-RO"/>
        </w:rPr>
        <w:tab/>
      </w:r>
    </w:p>
    <w:p w:rsidR="00593C25" w:rsidRDefault="001A670C" w:rsidP="004D759A">
      <w:pPr>
        <w:rPr>
          <w:lang w:val="ro-RO"/>
        </w:rPr>
      </w:pPr>
      <w:r>
        <w:rPr>
          <w:noProof/>
          <w:lang w:val="ro-RO" w:eastAsia="ro-RO"/>
        </w:rPr>
        <w:pict>
          <v:rect id="_x0000_s1248" style="position:absolute;margin-left:495pt;margin-top:.3pt;width:87.75pt;height:34.5pt;z-index:251682304">
            <v:textbox>
              <w:txbxContent>
                <w:p w:rsidR="00B036A3" w:rsidRPr="00B036A3" w:rsidRDefault="00B036A3" w:rsidP="00B036A3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CONSILIUL</w:t>
                  </w:r>
                </w:p>
                <w:p w:rsidR="00B036A3" w:rsidRPr="00B036A3" w:rsidRDefault="00B036A3" w:rsidP="00B036A3">
                  <w:pPr>
                    <w:jc w:val="center"/>
                    <w:rPr>
                      <w:sz w:val="22"/>
                      <w:szCs w:val="22"/>
                      <w:lang w:val="ro-RO"/>
                    </w:rPr>
                  </w:pPr>
                  <w:r w:rsidRPr="00B036A3">
                    <w:rPr>
                      <w:sz w:val="22"/>
                      <w:szCs w:val="22"/>
                      <w:lang w:val="ro-RO"/>
                    </w:rPr>
                    <w:t>ŞTIINŢIFIC</w:t>
                  </w:r>
                </w:p>
              </w:txbxContent>
            </v:textbox>
          </v:rect>
        </w:pict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7B0B68">
        <w:rPr>
          <w:lang w:val="ro-RO"/>
        </w:rPr>
        <w:tab/>
      </w:r>
      <w:r w:rsidR="00B036A3">
        <w:rPr>
          <w:lang w:val="ro-RO"/>
        </w:rPr>
        <w:t>COcONSIL</w:t>
      </w:r>
    </w:p>
    <w:p w:rsidR="00A66284" w:rsidRDefault="001A670C" w:rsidP="00951A49">
      <w:pPr>
        <w:tabs>
          <w:tab w:val="left" w:pos="9465"/>
        </w:tabs>
        <w:rPr>
          <w:lang w:val="ro-RO"/>
        </w:rPr>
      </w:pPr>
      <w:bookmarkStart w:id="0" w:name="_GoBack"/>
      <w:bookmarkEnd w:id="0"/>
      <w:r>
        <w:rPr>
          <w:noProof/>
          <w:lang w:val="ro-RO" w:eastAsia="ro-RO"/>
        </w:rPr>
        <w:pict>
          <v:shape id="_x0000_s1252" type="#_x0000_t32" style="position:absolute;margin-left:457.85pt;margin-top:0;width:33.45pt;height:.75pt;flip:y;z-index:251685376" o:connectortype="straight">
            <v:stroke dashstyle="dash"/>
          </v:shape>
        </w:pict>
      </w:r>
    </w:p>
    <w:p w:rsidR="00A534FE" w:rsidRDefault="001A670C" w:rsidP="004D759A">
      <w:pPr>
        <w:rPr>
          <w:lang w:val="ro-RO"/>
        </w:rPr>
      </w:pPr>
      <w:r>
        <w:rPr>
          <w:noProof/>
          <w:lang w:val="ro-RO" w:eastAsia="ro-RO"/>
        </w:rPr>
        <w:pict>
          <v:shape id="_x0000_s1257" type="#_x0000_t32" style="position:absolute;margin-left:396.75pt;margin-top:6.75pt;width:0;height:8.15pt;flip:y;z-index:251686400" o:connectortype="straight"/>
        </w:pict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  <w:r w:rsidR="00B25A1A">
        <w:rPr>
          <w:lang w:val="ro-RO"/>
        </w:rPr>
        <w:tab/>
      </w:r>
    </w:p>
    <w:p w:rsidR="00A534FE" w:rsidRDefault="001A670C" w:rsidP="00A534FE">
      <w:pPr>
        <w:rPr>
          <w:lang w:val="ro-RO"/>
        </w:rPr>
      </w:pPr>
      <w:r w:rsidRPr="001A670C">
        <w:rPr>
          <w:noProof/>
        </w:rPr>
        <w:pict>
          <v:shape id="_x0000_s1205" type="#_x0000_t32" style="position:absolute;margin-left:199.75pt;margin-top:1.1pt;width:.6pt;height:24.4pt;flip:x;z-index:251662848" o:connectortype="straight" o:regroupid="2" strokeweight="1.25pt"/>
        </w:pict>
      </w:r>
      <w:r w:rsidRPr="001A670C">
        <w:rPr>
          <w:noProof/>
        </w:rPr>
        <w:pict>
          <v:shape id="_x0000_s1204" type="#_x0000_t32" style="position:absolute;margin-left:200.35pt;margin-top:1.75pt;width:368.15pt;height:1.2pt;z-index:251661824" o:connectortype="straight" o:regroupid="2" strokeweight="1.25pt"/>
        </w:pict>
      </w:r>
      <w:r w:rsidRPr="001A670C">
        <w:rPr>
          <w:noProof/>
        </w:rPr>
        <w:pict>
          <v:shape id="_x0000_s1208" type="#_x0000_t32" style="position:absolute;margin-left:567pt;margin-top:2.95pt;width:1.5pt;height:70.8pt;flip:x;z-index:251665920" o:connectortype="straight" o:regroupid="2" strokeweight="1.25pt"/>
        </w:pict>
      </w:r>
    </w:p>
    <w:p w:rsidR="00F734D1" w:rsidRDefault="001A670C" w:rsidP="00A534FE">
      <w:pPr>
        <w:tabs>
          <w:tab w:val="left" w:pos="11040"/>
        </w:tabs>
        <w:rPr>
          <w:lang w:val="ro-RO"/>
        </w:rPr>
      </w:pPr>
      <w:r w:rsidRPr="001A670C">
        <w:rPr>
          <w:noProof/>
        </w:rPr>
        <w:pict>
          <v:shape id="_x0000_s1137" type="#_x0000_t202" style="position:absolute;margin-left:140.55pt;margin-top:11.7pt;width:118.5pt;height:35.25pt;z-index:251636224" o:regroupid="2">
            <v:textbox style="mso-next-textbox:#_x0000_s1137">
              <w:txbxContent>
                <w:p w:rsidR="00B24908" w:rsidRPr="00593C25" w:rsidRDefault="00593C25" w:rsidP="00B7689D">
                  <w:pPr>
                    <w:jc w:val="center"/>
                    <w:rPr>
                      <w:sz w:val="22"/>
                      <w:szCs w:val="22"/>
                    </w:rPr>
                  </w:pPr>
                  <w:r w:rsidRPr="00593C25">
                    <w:rPr>
                      <w:sz w:val="22"/>
                      <w:szCs w:val="22"/>
                    </w:rPr>
                    <w:t>DIRECTOR</w:t>
                  </w:r>
                </w:p>
                <w:p w:rsidR="00B7689D" w:rsidRPr="00031749" w:rsidRDefault="00B24908" w:rsidP="00B7689D">
                  <w:pPr>
                    <w:jc w:val="center"/>
                  </w:pPr>
                  <w:r w:rsidRPr="00031749">
                    <w:t>1</w:t>
                  </w:r>
                </w:p>
              </w:txbxContent>
            </v:textbox>
          </v:shape>
        </w:pict>
      </w:r>
      <w:r w:rsidR="00A534FE">
        <w:rPr>
          <w:lang w:val="ro-RO"/>
        </w:rPr>
        <w:tab/>
      </w: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1A670C" w:rsidP="00F734D1">
      <w:pPr>
        <w:rPr>
          <w:lang w:val="ro-RO"/>
        </w:rPr>
      </w:pPr>
      <w:r w:rsidRPr="001A670C">
        <w:rPr>
          <w:noProof/>
        </w:rPr>
        <w:pict>
          <v:shape id="_x0000_s1206" type="#_x0000_t32" style="position:absolute;margin-left:199.7pt;margin-top:5.55pt;width:.05pt;height:17.9pt;flip:x;z-index:251663872" o:connectortype="straight" o:regroupid="2" strokeweight="1.25pt"/>
        </w:pict>
      </w:r>
    </w:p>
    <w:p w:rsidR="00F734D1" w:rsidRPr="00F734D1" w:rsidRDefault="001A670C" w:rsidP="00B24908">
      <w:pPr>
        <w:tabs>
          <w:tab w:val="left" w:pos="1575"/>
          <w:tab w:val="left" w:pos="12225"/>
        </w:tabs>
        <w:rPr>
          <w:lang w:val="ro-RO"/>
        </w:rPr>
      </w:pPr>
      <w:r w:rsidRPr="001A670C">
        <w:rPr>
          <w:noProof/>
        </w:rPr>
        <w:pict>
          <v:shape id="_x0000_s1193" type="#_x0000_t32" style="position:absolute;margin-left:489.3pt;margin-top:3.55pt;width:0;height:13.3pt;z-index:251653632" o:connectortype="straight" o:regroupid="2" strokeweight="1.25pt"/>
        </w:pict>
      </w:r>
      <w:r w:rsidRPr="001A670C">
        <w:rPr>
          <w:noProof/>
        </w:rPr>
        <w:pict>
          <v:shape id="_x0000_s1207" type="#_x0000_t32" style="position:absolute;margin-left:489.3pt;margin-top:3.55pt;width:182.75pt;height:1.2pt;z-index:251664896" o:connectortype="straight" o:regroupid="2" strokeweight="1.25pt"/>
        </w:pict>
      </w:r>
      <w:r w:rsidRPr="001A670C">
        <w:rPr>
          <w:noProof/>
        </w:rPr>
        <w:pict>
          <v:shape id="_x0000_s1194" type="#_x0000_t32" style="position:absolute;margin-left:672pt;margin-top:4.75pt;width:.05pt;height:20.5pt;z-index:251654656" o:connectortype="straight" o:regroupid="2" strokeweight="1.25pt"/>
        </w:pict>
      </w:r>
      <w:r w:rsidRPr="001A670C">
        <w:rPr>
          <w:noProof/>
        </w:rPr>
        <w:pict>
          <v:shape id="_x0000_s1214" type="#_x0000_t32" style="position:absolute;margin-left:127.15pt;margin-top:9.65pt;width:0;height:8.45pt;z-index:251671040" o:connectortype="straight" strokeweight="1.25pt"/>
        </w:pict>
      </w:r>
      <w:r w:rsidRPr="001A670C">
        <w:rPr>
          <w:noProof/>
        </w:rPr>
        <w:pict>
          <v:shape id="_x0000_s1216" type="#_x0000_t32" style="position:absolute;margin-left:127.15pt;margin-top:9.65pt;width:195.65pt;height:.05pt;z-index:251673088" o:connectortype="straight" strokeweight="1.25pt"/>
        </w:pict>
      </w:r>
      <w:r w:rsidRPr="001A670C">
        <w:rPr>
          <w:noProof/>
        </w:rPr>
        <w:pict>
          <v:shape id="_x0000_s1215" type="#_x0000_t32" style="position:absolute;margin-left:322.8pt;margin-top:9.65pt;width:0;height:62.25pt;z-index:251672064" o:connectortype="straight" strokeweight="1.25pt"/>
        </w:pict>
      </w:r>
      <w:r w:rsidR="00177CE8">
        <w:rPr>
          <w:lang w:val="ro-RO"/>
        </w:rPr>
        <w:tab/>
      </w:r>
      <w:r w:rsidR="00B24908">
        <w:rPr>
          <w:lang w:val="ro-RO"/>
        </w:rPr>
        <w:tab/>
      </w:r>
    </w:p>
    <w:p w:rsidR="00F734D1" w:rsidRPr="00F734D1" w:rsidRDefault="001A670C" w:rsidP="00F734D1">
      <w:pPr>
        <w:rPr>
          <w:lang w:val="ro-RO"/>
        </w:rPr>
      </w:pPr>
      <w:r w:rsidRPr="001A670C">
        <w:rPr>
          <w:noProof/>
        </w:rPr>
        <w:pict>
          <v:shape id="_x0000_s1141" type="#_x0000_t202" style="position:absolute;margin-left:427.5pt;margin-top:3.1pt;width:128.25pt;height:57.8pt;z-index:251639296" o:regroupid="2">
            <v:textbox style="mso-next-textbox:#_x0000_s1141">
              <w:txbxContent>
                <w:p w:rsidR="00B7689D" w:rsidRPr="00550C85" w:rsidRDefault="00B76825" w:rsidP="00B7689D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550C85">
                    <w:rPr>
                      <w:sz w:val="22"/>
                      <w:szCs w:val="22"/>
                    </w:rPr>
                    <w:t>Şef</w:t>
                  </w:r>
                  <w:proofErr w:type="spellEnd"/>
                  <w:r w:rsidR="00F331B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7689D" w:rsidRPr="00550C85">
                    <w:rPr>
                      <w:sz w:val="22"/>
                      <w:szCs w:val="22"/>
                    </w:rPr>
                    <w:t>Serviciu</w:t>
                  </w:r>
                  <w:proofErr w:type="spellEnd"/>
                </w:p>
                <w:p w:rsidR="00B7689D" w:rsidRDefault="00B76825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 w:rsidRPr="0016089F">
                    <w:rPr>
                      <w:sz w:val="20"/>
                      <w:szCs w:val="20"/>
                    </w:rPr>
                    <w:t xml:space="preserve">Marketing - </w:t>
                  </w:r>
                  <w:proofErr w:type="spellStart"/>
                  <w:r w:rsidR="00550C85">
                    <w:rPr>
                      <w:sz w:val="20"/>
                      <w:szCs w:val="20"/>
                    </w:rPr>
                    <w:t>Relaţii</w:t>
                  </w:r>
                  <w:proofErr w:type="spellEnd"/>
                  <w:r w:rsidR="00F331B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B7689D" w:rsidRPr="0016089F">
                    <w:rPr>
                      <w:sz w:val="20"/>
                      <w:szCs w:val="20"/>
                    </w:rPr>
                    <w:t>Publice</w:t>
                  </w:r>
                  <w:proofErr w:type="spellEnd"/>
                  <w:r w:rsidR="000E3D43" w:rsidRPr="0016089F">
                    <w:rPr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="000E3D43" w:rsidRPr="0016089F">
                    <w:rPr>
                      <w:sz w:val="20"/>
                      <w:szCs w:val="20"/>
                    </w:rPr>
                    <w:t>Fonduri</w:t>
                  </w:r>
                  <w:proofErr w:type="spellEnd"/>
                  <w:r w:rsidR="00F331BE">
                    <w:rPr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F331BE">
                    <w:rPr>
                      <w:sz w:val="20"/>
                      <w:szCs w:val="20"/>
                    </w:rPr>
                    <w:t>N</w:t>
                  </w:r>
                  <w:r w:rsidR="000E3D43" w:rsidRPr="0016089F">
                    <w:rPr>
                      <w:sz w:val="20"/>
                      <w:szCs w:val="20"/>
                    </w:rPr>
                    <w:t>erambursabile</w:t>
                  </w:r>
                  <w:proofErr w:type="spellEnd"/>
                </w:p>
                <w:p w:rsidR="00550C85" w:rsidRDefault="00550C85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  <w:p w:rsidR="00B24908" w:rsidRPr="0016089F" w:rsidRDefault="00B24908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 w:rsidRPr="001A670C">
        <w:rPr>
          <w:noProof/>
        </w:rPr>
        <w:pict>
          <v:shape id="_x0000_s1142" type="#_x0000_t202" style="position:absolute;margin-left:623.7pt;margin-top:9.95pt;width:98.55pt;height:47.55pt;z-index:251640320" o:regroupid="2">
            <v:textbox style="mso-next-textbox:#_x0000_s1142">
              <w:txbxContent>
                <w:p w:rsidR="00AB1B16" w:rsidRDefault="00AB1B16" w:rsidP="00B7689D">
                  <w:pPr>
                    <w:jc w:val="center"/>
                  </w:pPr>
                </w:p>
                <w:p w:rsidR="00B24908" w:rsidRDefault="00AB1B16" w:rsidP="00B7689D">
                  <w:pPr>
                    <w:jc w:val="center"/>
                  </w:pPr>
                  <w:proofErr w:type="spellStart"/>
                  <w:r>
                    <w:t>Contabil</w:t>
                  </w:r>
                  <w:proofErr w:type="spellEnd"/>
                  <w:r w:rsidR="004C103E">
                    <w:t xml:space="preserve"> </w:t>
                  </w:r>
                  <w:proofErr w:type="spellStart"/>
                  <w:r>
                    <w:t>Şef</w:t>
                  </w:r>
                  <w:proofErr w:type="spellEnd"/>
                </w:p>
                <w:p w:rsidR="00B7689D" w:rsidRDefault="00B24908" w:rsidP="00B7689D">
                  <w:pPr>
                    <w:jc w:val="center"/>
                  </w:pPr>
                  <w:r>
                    <w:t>1</w:t>
                  </w:r>
                </w:p>
                <w:p w:rsidR="00B7689D" w:rsidRPr="00B7689D" w:rsidRDefault="00B7689D" w:rsidP="00B7689D"/>
              </w:txbxContent>
            </v:textbox>
          </v:shape>
        </w:pict>
      </w:r>
      <w:r w:rsidRPr="001A670C">
        <w:rPr>
          <w:noProof/>
        </w:rPr>
        <w:pict>
          <v:shape id="_x0000_s1213" type="#_x0000_t202" style="position:absolute;margin-left:66pt;margin-top:4.3pt;width:124.5pt;height:44.3pt;z-index:251670016">
            <v:textbox style="mso-next-textbox:#_x0000_s1213">
              <w:txbxContent>
                <w:p w:rsidR="00AB1B16" w:rsidRDefault="00AB1B16" w:rsidP="00AB1B16">
                  <w:pPr>
                    <w:jc w:val="center"/>
                  </w:pPr>
                  <w:proofErr w:type="spellStart"/>
                  <w:r>
                    <w:t>Şef</w:t>
                  </w:r>
                  <w:proofErr w:type="spellEnd"/>
                  <w:r w:rsidR="004C103E">
                    <w:t xml:space="preserve"> </w:t>
                  </w:r>
                  <w:proofErr w:type="spellStart"/>
                  <w:r>
                    <w:t>Serviciu</w:t>
                  </w:r>
                  <w:proofErr w:type="spellEnd"/>
                </w:p>
                <w:p w:rsidR="00AB1B16" w:rsidRPr="00C1390D" w:rsidRDefault="00105211" w:rsidP="00AB1B1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C1390D">
                    <w:rPr>
                      <w:sz w:val="22"/>
                      <w:szCs w:val="22"/>
                    </w:rPr>
                    <w:t>Muzeografi</w:t>
                  </w:r>
                  <w:r w:rsidR="0078510C" w:rsidRPr="00C1390D">
                    <w:rPr>
                      <w:sz w:val="22"/>
                      <w:szCs w:val="22"/>
                    </w:rPr>
                    <w:t>e</w:t>
                  </w:r>
                  <w:proofErr w:type="spellEnd"/>
                </w:p>
                <w:p w:rsidR="00B24908" w:rsidRDefault="00B24908" w:rsidP="00AB1B16">
                  <w:pPr>
                    <w:jc w:val="center"/>
                  </w:pPr>
                  <w:r>
                    <w:t>1</w:t>
                  </w:r>
                </w:p>
                <w:p w:rsidR="00B24908" w:rsidRDefault="00B24908" w:rsidP="00AB1B16">
                  <w:pPr>
                    <w:jc w:val="center"/>
                  </w:pPr>
                </w:p>
              </w:txbxContent>
            </v:textbox>
          </v:shape>
        </w:pict>
      </w: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F734D1" w:rsidP="00F734D1">
      <w:pPr>
        <w:rPr>
          <w:lang w:val="ro-RO"/>
        </w:rPr>
      </w:pPr>
    </w:p>
    <w:p w:rsidR="00F734D1" w:rsidRPr="00F734D1" w:rsidRDefault="001A670C" w:rsidP="00F734D1">
      <w:pPr>
        <w:rPr>
          <w:lang w:val="ro-RO"/>
        </w:rPr>
      </w:pPr>
      <w:r>
        <w:rPr>
          <w:noProof/>
          <w:lang w:val="ro-RO" w:eastAsia="ro-RO"/>
        </w:rPr>
        <w:pict>
          <v:shape id="_x0000_s1225" type="#_x0000_t32" style="position:absolute;margin-left:127.15pt;margin-top:7.2pt;width:0;height:14.3pt;z-index:251676160" o:connectortype="straight" strokeweight="1.25pt"/>
        </w:pict>
      </w:r>
    </w:p>
    <w:p w:rsidR="00F734D1" w:rsidRDefault="001A670C" w:rsidP="00F734D1">
      <w:pPr>
        <w:rPr>
          <w:lang w:val="ro-RO"/>
        </w:rPr>
      </w:pPr>
      <w:r w:rsidRPr="001A670C">
        <w:rPr>
          <w:noProof/>
        </w:rPr>
        <w:pict>
          <v:shape id="_x0000_s1212" type="#_x0000_t32" style="position:absolute;margin-left:277.05pt;margin-top:.95pt;width:0;height:19.6pt;z-index:251668992" o:connectortype="straight" strokeweight="1.25pt"/>
        </w:pict>
      </w:r>
      <w:r w:rsidRPr="001A670C">
        <w:rPr>
          <w:noProof/>
        </w:rPr>
        <w:pict>
          <v:shape id="_x0000_s1182" type="#_x0000_t32" style="position:absolute;margin-left:491.3pt;margin-top:5.7pt;width:.05pt;height:8.55pt;flip:y;z-index:251647488" o:connectortype="straight" o:regroupid="2" strokeweight="1.25pt"/>
        </w:pict>
      </w:r>
      <w:r w:rsidRPr="001A670C">
        <w:rPr>
          <w:noProof/>
        </w:rPr>
        <w:pict>
          <v:shape id="_x0000_s1203" type="#_x0000_t32" style="position:absolute;margin-left:672pt;margin-top:3.4pt;width:.05pt;height:12.25pt;flip:y;z-index:251660800" o:connectortype="straight" o:regroupid="2" strokeweight="1.25pt"/>
        </w:pict>
      </w:r>
      <w:r w:rsidRPr="001A670C">
        <w:rPr>
          <w:noProof/>
        </w:rPr>
        <w:pict>
          <v:shape id="_x0000_s1179" type="#_x0000_t32" style="position:absolute;margin-left:536.2pt;margin-top:12.8pt;width:.05pt;height:9.5pt;z-index:251646464" o:connectortype="straight" o:regroupid="2" strokeweight="1.25pt"/>
        </w:pict>
      </w:r>
      <w:r w:rsidRPr="001A670C">
        <w:rPr>
          <w:noProof/>
        </w:rPr>
        <w:pict>
          <v:shape id="_x0000_s1188" type="#_x0000_t32" style="position:absolute;margin-left:38.65pt;margin-top:6.95pt;width:168.35pt;height:.75pt;flip:y;z-index:251649536" o:connectortype="straight" o:regroupid="2" strokeweight="1.25pt"/>
        </w:pict>
      </w:r>
      <w:r w:rsidRPr="001A670C">
        <w:rPr>
          <w:noProof/>
        </w:rPr>
        <w:pict>
          <v:shape id="_x0000_s1190" type="#_x0000_t32" style="position:absolute;margin-left:207pt;margin-top:6.95pt;width:0;height:11pt;flip:y;z-index:251651584" o:connectortype="straight" o:regroupid="2" strokeweight="1.25pt"/>
        </w:pict>
      </w:r>
      <w:r w:rsidRPr="001A670C">
        <w:rPr>
          <w:noProof/>
        </w:rPr>
        <w:pict>
          <v:shape id="_x0000_s1189" type="#_x0000_t32" style="position:absolute;margin-left:38.65pt;margin-top:6.95pt;width:.05pt;height:12.6pt;z-index:251650560" o:connectortype="straight" o:regroupid="2" strokeweight="1.25pt"/>
        </w:pict>
      </w:r>
      <w:r w:rsidRPr="001A670C">
        <w:rPr>
          <w:noProof/>
        </w:rPr>
        <w:pict>
          <v:shape id="_x0000_s1210" type="#_x0000_t32" style="position:absolute;margin-left:277.05pt;margin-top:2.25pt;width:84.45pt;height:0;z-index:251666944" o:connectortype="straight" strokeweight="1.25pt"/>
        </w:pict>
      </w:r>
      <w:r w:rsidRPr="001A670C">
        <w:rPr>
          <w:noProof/>
        </w:rPr>
        <w:pict>
          <v:shape id="_x0000_s1192" type="#_x0000_t32" style="position:absolute;margin-left:361.5pt;margin-top:2.8pt;width:.05pt;height:18.05pt;z-index:251652608" o:connectortype="straight" o:regroupid="2" strokeweight="1.25pt"/>
        </w:pict>
      </w:r>
    </w:p>
    <w:p w:rsidR="00F734D1" w:rsidRDefault="001A670C" w:rsidP="00F734D1">
      <w:pPr>
        <w:rPr>
          <w:lang w:val="ro-RO"/>
        </w:rPr>
      </w:pPr>
      <w:r w:rsidRPr="001A670C">
        <w:rPr>
          <w:noProof/>
        </w:rPr>
        <w:pict>
          <v:shape id="_x0000_s1138" type="#_x0000_t202" style="position:absolute;margin-left:1.5pt;margin-top:6.75pt;width:76.35pt;height:51.3pt;z-index:251637248" o:regroupid="2">
            <v:textbox style="mso-next-textbox:#_x0000_s1138">
              <w:txbxContent>
                <w:p w:rsidR="00974193" w:rsidRPr="00FD0BFA" w:rsidRDefault="00611820" w:rsidP="00B7689D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FD0BFA">
                    <w:rPr>
                      <w:sz w:val="20"/>
                      <w:szCs w:val="20"/>
                      <w:lang w:val="ro-RO"/>
                    </w:rPr>
                    <w:t>Compartiment</w:t>
                  </w:r>
                </w:p>
                <w:p w:rsidR="00B7689D" w:rsidRDefault="00B7689D" w:rsidP="00B7689D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 w:rsidRPr="0016089F">
                    <w:rPr>
                      <w:sz w:val="20"/>
                      <w:szCs w:val="20"/>
                      <w:lang w:val="ro-RO"/>
                    </w:rPr>
                    <w:t>Istorie şi Arheologie</w:t>
                  </w:r>
                </w:p>
                <w:p w:rsidR="00C1390D" w:rsidRPr="00C84EAA" w:rsidRDefault="00C1390D" w:rsidP="00B7689D">
                  <w:pPr>
                    <w:jc w:val="center"/>
                    <w:rPr>
                      <w:sz w:val="16"/>
                      <w:szCs w:val="16"/>
                    </w:rPr>
                  </w:pPr>
                  <w:r w:rsidRPr="00C84EAA">
                    <w:rPr>
                      <w:sz w:val="16"/>
                      <w:szCs w:val="16"/>
                      <w:lang w:val="ro-RO"/>
                    </w:rPr>
                    <w:t>9</w:t>
                  </w:r>
                </w:p>
              </w:txbxContent>
            </v:textbox>
          </v:shape>
        </w:pict>
      </w:r>
      <w:r w:rsidRPr="001A670C">
        <w:rPr>
          <w:noProof/>
        </w:rPr>
        <w:pict>
          <v:shape id="_x0000_s1198" type="#_x0000_t202" style="position:absolute;margin-left:597.75pt;margin-top:8.5pt;width:70.5pt;height:44.85pt;z-index:251655680" o:regroupid="2">
            <v:textbox style="mso-next-textbox:#_x0000_s1198">
              <w:txbxContent>
                <w:p w:rsidR="00B76825" w:rsidRPr="00611820" w:rsidRDefault="00611820" w:rsidP="00B76825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611820">
                    <w:rPr>
                      <w:sz w:val="16"/>
                      <w:szCs w:val="16"/>
                      <w:lang w:val="ro-RO"/>
                    </w:rPr>
                    <w:t>Compartiment</w:t>
                  </w:r>
                </w:p>
                <w:p w:rsidR="00B76825" w:rsidRDefault="00B76825" w:rsidP="00B76825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Financiar</w:t>
                  </w:r>
                </w:p>
                <w:p w:rsidR="00120B88" w:rsidRPr="00111230" w:rsidRDefault="00120B88" w:rsidP="00B768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5</w:t>
                  </w:r>
                </w:p>
              </w:txbxContent>
            </v:textbox>
          </v:shape>
        </w:pict>
      </w:r>
      <w:r w:rsidRPr="001A670C">
        <w:rPr>
          <w:noProof/>
        </w:rPr>
        <w:pict>
          <v:shape id="_x0000_s1211" type="#_x0000_t202" style="position:absolute;margin-left:242.55pt;margin-top:7.15pt;width:74.25pt;height:47.65pt;z-index:251667968">
            <v:textbox style="mso-next-textbox:#_x0000_s1211">
              <w:txbxContent>
                <w:p w:rsidR="00611820" w:rsidRPr="00120B88" w:rsidRDefault="00C1390D" w:rsidP="00AB1B16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120B88">
                    <w:rPr>
                      <w:sz w:val="16"/>
                      <w:szCs w:val="16"/>
                    </w:rPr>
                    <w:t>Com</w:t>
                  </w:r>
                  <w:r w:rsidR="00611820" w:rsidRPr="00120B88">
                    <w:rPr>
                      <w:sz w:val="16"/>
                      <w:szCs w:val="16"/>
                    </w:rPr>
                    <w:t>p</w:t>
                  </w:r>
                  <w:r w:rsidRPr="00120B88">
                    <w:rPr>
                      <w:sz w:val="16"/>
                      <w:szCs w:val="16"/>
                    </w:rPr>
                    <w:t>a</w:t>
                  </w:r>
                  <w:r w:rsidR="00611820" w:rsidRPr="00120B88">
                    <w:rPr>
                      <w:sz w:val="16"/>
                      <w:szCs w:val="16"/>
                    </w:rPr>
                    <w:t>rtiment</w:t>
                  </w:r>
                  <w:proofErr w:type="spellEnd"/>
                </w:p>
                <w:p w:rsidR="00AB1B16" w:rsidRPr="0016089F" w:rsidRDefault="00AB1B16" w:rsidP="00AB1B1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Editura</w:t>
                  </w:r>
                  <w:proofErr w:type="spellEnd"/>
                </w:p>
                <w:p w:rsidR="00AB1B16" w:rsidRDefault="00AB1B16" w:rsidP="00AB1B1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Ordessos</w:t>
                  </w:r>
                  <w:proofErr w:type="spellEnd"/>
                </w:p>
                <w:p w:rsidR="00120B88" w:rsidRPr="0016089F" w:rsidRDefault="00120B88" w:rsidP="00AB1B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  <w:p w:rsidR="00AB1B16" w:rsidRPr="00B7689D" w:rsidRDefault="00AB1B16" w:rsidP="00AB1B16"/>
              </w:txbxContent>
            </v:textbox>
          </v:shape>
        </w:pict>
      </w:r>
      <w:r w:rsidRPr="001A670C">
        <w:rPr>
          <w:noProof/>
        </w:rPr>
        <w:pict>
          <v:shape id="_x0000_s1143" type="#_x0000_t202" style="position:absolute;margin-left:323.15pt;margin-top:7.15pt;width:78.75pt;height:47.65pt;z-index:251641344" o:regroupid="2">
            <v:textbox style="mso-next-textbox:#_x0000_s1143">
              <w:txbxContent>
                <w:p w:rsidR="00611820" w:rsidRPr="00120B88" w:rsidRDefault="00C1390D" w:rsidP="00B7689D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120B88">
                    <w:rPr>
                      <w:sz w:val="16"/>
                      <w:szCs w:val="16"/>
                    </w:rPr>
                    <w:t>Com</w:t>
                  </w:r>
                  <w:r w:rsidR="00611820" w:rsidRPr="00120B88">
                    <w:rPr>
                      <w:sz w:val="16"/>
                      <w:szCs w:val="16"/>
                    </w:rPr>
                    <w:t>p</w:t>
                  </w:r>
                  <w:r w:rsidRPr="00120B88">
                    <w:rPr>
                      <w:sz w:val="16"/>
                      <w:szCs w:val="16"/>
                    </w:rPr>
                    <w:t>a</w:t>
                  </w:r>
                  <w:r w:rsidR="00611820" w:rsidRPr="00120B88">
                    <w:rPr>
                      <w:sz w:val="16"/>
                      <w:szCs w:val="16"/>
                    </w:rPr>
                    <w:t>rtiment</w:t>
                  </w:r>
                  <w:proofErr w:type="spellEnd"/>
                </w:p>
                <w:p w:rsidR="00B7689D" w:rsidRDefault="00B7689D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Restaurare</w:t>
                  </w:r>
                  <w:proofErr w:type="spellEnd"/>
                  <w:r w:rsidR="004C103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089F">
                    <w:rPr>
                      <w:sz w:val="20"/>
                      <w:szCs w:val="20"/>
                    </w:rPr>
                    <w:t>Patrimoniu</w:t>
                  </w:r>
                  <w:proofErr w:type="spellEnd"/>
                </w:p>
                <w:p w:rsidR="00C1390D" w:rsidRPr="0016089F" w:rsidRDefault="00C1390D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  <w:p w:rsidR="00B7689D" w:rsidRPr="00B7689D" w:rsidRDefault="00B7689D" w:rsidP="00B7689D"/>
              </w:txbxContent>
            </v:textbox>
          </v:shape>
        </w:pict>
      </w:r>
      <w:r w:rsidRPr="001A670C">
        <w:rPr>
          <w:noProof/>
        </w:rPr>
        <w:pict>
          <v:shape id="_x0000_s1200" type="#_x0000_t32" style="position:absolute;margin-left:633.75pt;margin-top:1.9pt;width:88.5pt;height:0;z-index:251657728" o:connectortype="straight" o:regroupid="2" strokeweight="1.25pt"/>
        </w:pict>
      </w:r>
      <w:r w:rsidRPr="001A670C">
        <w:rPr>
          <w:noProof/>
        </w:rPr>
        <w:pict>
          <v:shape id="_x0000_s1201" type="#_x0000_t32" style="position:absolute;margin-left:633.75pt;margin-top:.45pt;width:.05pt;height:8.05pt;z-index:251658752" o:connectortype="straight" o:regroupid="2" strokeweight="1.25pt"/>
        </w:pict>
      </w:r>
      <w:r w:rsidRPr="001A670C">
        <w:rPr>
          <w:noProof/>
        </w:rPr>
        <w:pict>
          <v:shape id="_x0000_s1177" type="#_x0000_t32" style="position:absolute;margin-left:456pt;margin-top:.45pt;width:80.25pt;height:0;z-index:251644416" o:connectortype="straight" o:regroupid="2" strokeweight="1.25pt"/>
        </w:pict>
      </w:r>
      <w:r w:rsidRPr="001A670C">
        <w:rPr>
          <w:noProof/>
        </w:rPr>
        <w:pict>
          <v:shape id="_x0000_s1178" type="#_x0000_t32" style="position:absolute;margin-left:456pt;margin-top:.8pt;width:.05pt;height:6.35pt;z-index:251645440" o:connectortype="straight" o:regroupid="2" strokeweight="1.25pt"/>
        </w:pict>
      </w:r>
      <w:r w:rsidRPr="001A670C">
        <w:rPr>
          <w:noProof/>
        </w:rPr>
        <w:pict>
          <v:shape id="_x0000_s1157" type="#_x0000_t202" style="position:absolute;margin-left:418.5pt;margin-top:6.75pt;width:72.8pt;height:46.6pt;z-index:251642368" o:regroupid="2">
            <v:textbox style="mso-next-textbox:#_x0000_s1157">
              <w:txbxContent>
                <w:p w:rsidR="00DD1A40" w:rsidRPr="00C1390D" w:rsidRDefault="00611820" w:rsidP="00111230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C1390D">
                    <w:rPr>
                      <w:sz w:val="16"/>
                      <w:szCs w:val="16"/>
                      <w:lang w:val="ro-RO"/>
                    </w:rPr>
                    <w:t>Compartiment</w:t>
                  </w:r>
                </w:p>
                <w:p w:rsidR="00111230" w:rsidRDefault="00111230" w:rsidP="00111230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Relaţii Publice</w:t>
                  </w:r>
                </w:p>
                <w:p w:rsidR="00C84EAA" w:rsidRPr="00C84EAA" w:rsidRDefault="00C84EAA" w:rsidP="00111230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>
                    <w:rPr>
                      <w:sz w:val="16"/>
                      <w:szCs w:val="16"/>
                      <w:lang w:val="ro-RO"/>
                    </w:rPr>
                    <w:t>4</w:t>
                  </w:r>
                </w:p>
                <w:p w:rsidR="00120B88" w:rsidRPr="00C84EAA" w:rsidRDefault="00120B88" w:rsidP="00111230">
                  <w:pPr>
                    <w:jc w:val="center"/>
                    <w:rPr>
                      <w:sz w:val="16"/>
                      <w:szCs w:val="16"/>
                    </w:rPr>
                  </w:pPr>
                  <w:r w:rsidRPr="00C84EAA">
                    <w:rPr>
                      <w:sz w:val="16"/>
                      <w:szCs w:val="16"/>
                      <w:lang w:val="ro-RO"/>
                    </w:rPr>
                    <w:t>4</w:t>
                  </w:r>
                </w:p>
              </w:txbxContent>
            </v:textbox>
          </v:shape>
        </w:pict>
      </w:r>
      <w:r w:rsidRPr="001A670C">
        <w:rPr>
          <w:noProof/>
        </w:rPr>
        <w:pict>
          <v:shape id="_x0000_s1158" type="#_x0000_t202" style="position:absolute;margin-left:503.3pt;margin-top:8.5pt;width:65.2pt;height:44.85pt;z-index:251643392" o:regroupid="2">
            <v:textbox style="mso-next-textbox:#_x0000_s1158">
              <w:txbxContent>
                <w:p w:rsidR="00111230" w:rsidRPr="00611820" w:rsidRDefault="00611820" w:rsidP="00111230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611820">
                    <w:rPr>
                      <w:sz w:val="16"/>
                      <w:szCs w:val="16"/>
                      <w:lang w:val="ro-RO"/>
                    </w:rPr>
                    <w:t>Compar</w:t>
                  </w:r>
                  <w:r>
                    <w:rPr>
                      <w:sz w:val="16"/>
                      <w:szCs w:val="16"/>
                      <w:lang w:val="ro-RO"/>
                    </w:rPr>
                    <w:t>t</w:t>
                  </w:r>
                  <w:r w:rsidRPr="00611820">
                    <w:rPr>
                      <w:sz w:val="16"/>
                      <w:szCs w:val="16"/>
                      <w:lang w:val="ro-RO"/>
                    </w:rPr>
                    <w:t>iment</w:t>
                  </w:r>
                </w:p>
                <w:p w:rsidR="00111230" w:rsidRDefault="00111230" w:rsidP="00111230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Planetariu</w:t>
                  </w:r>
                </w:p>
                <w:p w:rsidR="00120B88" w:rsidRPr="00111230" w:rsidRDefault="00120B88" w:rsidP="0011123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3</w:t>
                  </w:r>
                </w:p>
              </w:txbxContent>
            </v:textbox>
          </v:shape>
        </w:pict>
      </w:r>
      <w:r w:rsidRPr="001A670C">
        <w:rPr>
          <w:noProof/>
        </w:rPr>
        <w:pict>
          <v:shape id="_x0000_s1202" type="#_x0000_t32" style="position:absolute;margin-left:722.25pt;margin-top:1.85pt;width:0;height:6pt;z-index:251659776" o:connectortype="straight" o:regroupid="2" strokeweight="1.25pt"/>
        </w:pict>
      </w:r>
      <w:r w:rsidRPr="001A670C">
        <w:rPr>
          <w:noProof/>
        </w:rPr>
        <w:pict>
          <v:shape id="_x0000_s1199" type="#_x0000_t202" style="position:absolute;margin-left:683.65pt;margin-top:8.5pt;width:77.6pt;height:44.85pt;z-index:251656704" o:regroupid="2">
            <v:textbox style="mso-next-textbox:#_x0000_s1199">
              <w:txbxContent>
                <w:p w:rsidR="00B76825" w:rsidRPr="001C058E" w:rsidRDefault="001C058E" w:rsidP="00B76825">
                  <w:pPr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 w:rsidRPr="001C058E">
                    <w:rPr>
                      <w:sz w:val="18"/>
                      <w:szCs w:val="18"/>
                      <w:lang w:val="ro-RO"/>
                    </w:rPr>
                    <w:t>Compartiment</w:t>
                  </w:r>
                </w:p>
                <w:p w:rsidR="00B76825" w:rsidRDefault="00E02230" w:rsidP="00B76825">
                  <w:pPr>
                    <w:jc w:val="center"/>
                    <w:rPr>
                      <w:sz w:val="20"/>
                      <w:szCs w:val="20"/>
                      <w:lang w:val="ro-RO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Administra</w:t>
                  </w:r>
                  <w:r w:rsidR="00B76825">
                    <w:rPr>
                      <w:sz w:val="20"/>
                      <w:szCs w:val="20"/>
                      <w:lang w:val="ro-RO"/>
                    </w:rPr>
                    <w:t>tiv</w:t>
                  </w:r>
                </w:p>
                <w:p w:rsidR="00C1390D" w:rsidRPr="00111230" w:rsidRDefault="00C1390D" w:rsidP="00B768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ro-RO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val="ro-RO" w:eastAsia="ro-RO"/>
        </w:rPr>
        <w:pict>
          <v:shape id="_x0000_s1224" type="#_x0000_t202" style="position:absolute;margin-left:173.7pt;margin-top:6.4pt;width:62.85pt;height:48.3pt;z-index:251675136">
            <v:textbox style="mso-next-textbox:#_x0000_s1224">
              <w:txbxContent>
                <w:p w:rsidR="0016089F" w:rsidRPr="00120B88" w:rsidRDefault="0016089F" w:rsidP="0016089F">
                  <w:pPr>
                    <w:jc w:val="center"/>
                    <w:rPr>
                      <w:sz w:val="16"/>
                      <w:szCs w:val="16"/>
                      <w:lang w:val="ro-RO"/>
                    </w:rPr>
                  </w:pPr>
                  <w:r w:rsidRPr="00120B88">
                    <w:rPr>
                      <w:sz w:val="16"/>
                      <w:szCs w:val="16"/>
                      <w:lang w:val="ro-RO"/>
                    </w:rPr>
                    <w:t>Comparti-ment</w:t>
                  </w:r>
                </w:p>
                <w:p w:rsidR="0016089F" w:rsidRDefault="00120B88" w:rsidP="0016089F">
                  <w:pPr>
                    <w:jc w:val="center"/>
                    <w:rPr>
                      <w:sz w:val="18"/>
                      <w:szCs w:val="18"/>
                      <w:lang w:val="ro-RO"/>
                    </w:rPr>
                  </w:pPr>
                  <w:r>
                    <w:rPr>
                      <w:sz w:val="18"/>
                      <w:szCs w:val="18"/>
                      <w:lang w:val="ro-RO"/>
                    </w:rPr>
                    <w:t>Şt.</w:t>
                  </w:r>
                  <w:r w:rsidR="0016089F" w:rsidRPr="0016089F">
                    <w:rPr>
                      <w:sz w:val="18"/>
                      <w:szCs w:val="18"/>
                      <w:lang w:val="ro-RO"/>
                    </w:rPr>
                    <w:t xml:space="preserve"> Naturii</w:t>
                  </w:r>
                </w:p>
                <w:p w:rsidR="00120B88" w:rsidRPr="0016089F" w:rsidRDefault="00120B88" w:rsidP="0016089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ro-RO"/>
                    </w:rPr>
                    <w:t>6</w:t>
                  </w:r>
                </w:p>
              </w:txbxContent>
            </v:textbox>
          </v:shape>
        </w:pict>
      </w:r>
      <w:r w:rsidRPr="001A670C">
        <w:rPr>
          <w:noProof/>
        </w:rPr>
        <w:pict>
          <v:shape id="_x0000_s1140" type="#_x0000_t202" style="position:absolute;margin-left:86.55pt;margin-top:8.5pt;width:79.2pt;height:46.3pt;z-index:251638272" o:regroupid="2">
            <v:textbox style="mso-next-textbox:#_x0000_s1140">
              <w:txbxContent>
                <w:p w:rsidR="00B7689D" w:rsidRDefault="00611820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6089F">
                    <w:rPr>
                      <w:sz w:val="20"/>
                      <w:szCs w:val="20"/>
                    </w:rPr>
                    <w:t>Compartiment</w:t>
                  </w:r>
                  <w:r w:rsidR="000E3D43" w:rsidRPr="0016089F">
                    <w:rPr>
                      <w:sz w:val="20"/>
                      <w:szCs w:val="20"/>
                    </w:rPr>
                    <w:t>Artă</w:t>
                  </w:r>
                  <w:proofErr w:type="spellEnd"/>
                  <w:r w:rsidR="004C103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0E3D43" w:rsidRPr="0016089F">
                    <w:rPr>
                      <w:sz w:val="20"/>
                      <w:szCs w:val="20"/>
                    </w:rPr>
                    <w:t>Plastică</w:t>
                  </w:r>
                  <w:proofErr w:type="spellEnd"/>
                </w:p>
                <w:p w:rsidR="00C1390D" w:rsidRPr="0016089F" w:rsidRDefault="00C1390D" w:rsidP="00B7689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  <w:p w:rsidR="00B7689D" w:rsidRPr="00B7689D" w:rsidRDefault="00B7689D" w:rsidP="00B7689D"/>
              </w:txbxContent>
            </v:textbox>
          </v:shape>
        </w:pict>
      </w:r>
    </w:p>
    <w:p w:rsidR="006C6488" w:rsidRPr="00111230" w:rsidRDefault="006C6488" w:rsidP="006C6488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page" w:tblpX="1108" w:tblpY="1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6"/>
        <w:gridCol w:w="960"/>
      </w:tblGrid>
      <w:tr w:rsidR="00690E81" w:rsidRPr="004D759A" w:rsidTr="00690E81">
        <w:tc>
          <w:tcPr>
            <w:tcW w:w="1876" w:type="dxa"/>
          </w:tcPr>
          <w:p w:rsidR="00690E81" w:rsidRPr="004D759A" w:rsidRDefault="00690E81" w:rsidP="00690E81">
            <w:pPr>
              <w:rPr>
                <w:b/>
                <w:lang w:val="ro-RO"/>
              </w:rPr>
            </w:pPr>
            <w:r w:rsidRPr="004D759A">
              <w:rPr>
                <w:b/>
                <w:lang w:val="ro-RO"/>
              </w:rPr>
              <w:t>Total personal</w:t>
            </w:r>
          </w:p>
        </w:tc>
        <w:tc>
          <w:tcPr>
            <w:tcW w:w="960" w:type="dxa"/>
          </w:tcPr>
          <w:p w:rsidR="00690E81" w:rsidRPr="004D759A" w:rsidRDefault="00690E81" w:rsidP="00690E81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  <w:r w:rsidR="002979A6">
              <w:rPr>
                <w:lang w:val="ro-RO"/>
              </w:rPr>
              <w:t>4</w:t>
            </w:r>
          </w:p>
        </w:tc>
      </w:tr>
      <w:tr w:rsidR="00690E81" w:rsidRPr="004D759A" w:rsidTr="00690E81">
        <w:tc>
          <w:tcPr>
            <w:tcW w:w="1876" w:type="dxa"/>
          </w:tcPr>
          <w:p w:rsidR="00690E81" w:rsidRPr="004D759A" w:rsidRDefault="00690E81" w:rsidP="00690E81">
            <w:pPr>
              <w:rPr>
                <w:lang w:val="ro-RO"/>
              </w:rPr>
            </w:pPr>
            <w:r w:rsidRPr="004D759A">
              <w:rPr>
                <w:lang w:val="ro-RO"/>
              </w:rPr>
              <w:t>Conducere</w:t>
            </w:r>
          </w:p>
        </w:tc>
        <w:tc>
          <w:tcPr>
            <w:tcW w:w="960" w:type="dxa"/>
          </w:tcPr>
          <w:p w:rsidR="00690E81" w:rsidRPr="004D759A" w:rsidRDefault="00366DCE" w:rsidP="00BA55BA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</w:tr>
      <w:tr w:rsidR="00690E81" w:rsidRPr="004D759A" w:rsidTr="00690E81">
        <w:tc>
          <w:tcPr>
            <w:tcW w:w="1876" w:type="dxa"/>
          </w:tcPr>
          <w:p w:rsidR="00690E81" w:rsidRPr="004D759A" w:rsidRDefault="00690E81" w:rsidP="00690E81">
            <w:pPr>
              <w:rPr>
                <w:lang w:val="ro-RO"/>
              </w:rPr>
            </w:pPr>
            <w:r w:rsidRPr="004D759A">
              <w:rPr>
                <w:lang w:val="ro-RO"/>
              </w:rPr>
              <w:t>Execuţie</w:t>
            </w:r>
          </w:p>
        </w:tc>
        <w:tc>
          <w:tcPr>
            <w:tcW w:w="960" w:type="dxa"/>
          </w:tcPr>
          <w:p w:rsidR="00690E81" w:rsidRPr="004D759A" w:rsidRDefault="002979A6" w:rsidP="00690E81">
            <w:pPr>
              <w:rPr>
                <w:lang w:val="ro-RO"/>
              </w:rPr>
            </w:pPr>
            <w:r>
              <w:rPr>
                <w:lang w:val="ro-RO"/>
              </w:rPr>
              <w:t>49</w:t>
            </w:r>
          </w:p>
        </w:tc>
      </w:tr>
    </w:tbl>
    <w:p w:rsidR="004D759A" w:rsidRPr="00F734D1" w:rsidRDefault="004D759A" w:rsidP="00F734D1">
      <w:pPr>
        <w:tabs>
          <w:tab w:val="left" w:pos="4035"/>
        </w:tabs>
        <w:rPr>
          <w:lang w:val="ro-RO"/>
        </w:rPr>
      </w:pPr>
    </w:p>
    <w:sectPr w:rsidR="004D759A" w:rsidRPr="00F734D1" w:rsidSect="0016089F">
      <w:pgSz w:w="16840" w:h="11907" w:orient="landscape" w:code="9"/>
      <w:pgMar w:top="720" w:right="720" w:bottom="720" w:left="720" w:header="851" w:footer="851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stylePaneFormatFilter w:val="3F01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636AA"/>
    <w:rsid w:val="0000201A"/>
    <w:rsid w:val="00011688"/>
    <w:rsid w:val="00031749"/>
    <w:rsid w:val="00057BAF"/>
    <w:rsid w:val="000903BE"/>
    <w:rsid w:val="000D5134"/>
    <w:rsid w:val="000D7B41"/>
    <w:rsid w:val="000E3D43"/>
    <w:rsid w:val="001047F0"/>
    <w:rsid w:val="00105211"/>
    <w:rsid w:val="00105902"/>
    <w:rsid w:val="0010797F"/>
    <w:rsid w:val="00111230"/>
    <w:rsid w:val="00120B88"/>
    <w:rsid w:val="0016089F"/>
    <w:rsid w:val="00177CE8"/>
    <w:rsid w:val="001A670C"/>
    <w:rsid w:val="001C058E"/>
    <w:rsid w:val="001D6B61"/>
    <w:rsid w:val="001F1684"/>
    <w:rsid w:val="00202CDA"/>
    <w:rsid w:val="00221161"/>
    <w:rsid w:val="002263AC"/>
    <w:rsid w:val="002979A6"/>
    <w:rsid w:val="002A6960"/>
    <w:rsid w:val="003156D1"/>
    <w:rsid w:val="00366DCE"/>
    <w:rsid w:val="003A0583"/>
    <w:rsid w:val="003C3FB6"/>
    <w:rsid w:val="004377D3"/>
    <w:rsid w:val="0046579A"/>
    <w:rsid w:val="00484234"/>
    <w:rsid w:val="004C103E"/>
    <w:rsid w:val="004D759A"/>
    <w:rsid w:val="00550C85"/>
    <w:rsid w:val="00593C25"/>
    <w:rsid w:val="005A74BE"/>
    <w:rsid w:val="00604044"/>
    <w:rsid w:val="006044D8"/>
    <w:rsid w:val="006074D5"/>
    <w:rsid w:val="00611820"/>
    <w:rsid w:val="006274DB"/>
    <w:rsid w:val="00690E81"/>
    <w:rsid w:val="006C6488"/>
    <w:rsid w:val="00771B73"/>
    <w:rsid w:val="0077345F"/>
    <w:rsid w:val="0078510C"/>
    <w:rsid w:val="0079182F"/>
    <w:rsid w:val="007A1FD0"/>
    <w:rsid w:val="007B0B68"/>
    <w:rsid w:val="007B69E2"/>
    <w:rsid w:val="007D4B16"/>
    <w:rsid w:val="007D55EC"/>
    <w:rsid w:val="0083012B"/>
    <w:rsid w:val="008636AA"/>
    <w:rsid w:val="0086493E"/>
    <w:rsid w:val="00884784"/>
    <w:rsid w:val="008920DF"/>
    <w:rsid w:val="008C6AC6"/>
    <w:rsid w:val="008D7E88"/>
    <w:rsid w:val="008F23E2"/>
    <w:rsid w:val="00914741"/>
    <w:rsid w:val="0092642A"/>
    <w:rsid w:val="009273C9"/>
    <w:rsid w:val="00951A49"/>
    <w:rsid w:val="00974193"/>
    <w:rsid w:val="009E6A6D"/>
    <w:rsid w:val="009F66A2"/>
    <w:rsid w:val="00A05206"/>
    <w:rsid w:val="00A170EC"/>
    <w:rsid w:val="00A534FE"/>
    <w:rsid w:val="00A614DC"/>
    <w:rsid w:val="00A62741"/>
    <w:rsid w:val="00A63D72"/>
    <w:rsid w:val="00A66284"/>
    <w:rsid w:val="00AB1B16"/>
    <w:rsid w:val="00AF3D59"/>
    <w:rsid w:val="00AF3F71"/>
    <w:rsid w:val="00B00C8A"/>
    <w:rsid w:val="00B036A3"/>
    <w:rsid w:val="00B24908"/>
    <w:rsid w:val="00B25A1A"/>
    <w:rsid w:val="00B763FB"/>
    <w:rsid w:val="00B76825"/>
    <w:rsid w:val="00B7689D"/>
    <w:rsid w:val="00B925CA"/>
    <w:rsid w:val="00BA224C"/>
    <w:rsid w:val="00BA55BA"/>
    <w:rsid w:val="00BB0220"/>
    <w:rsid w:val="00BD7618"/>
    <w:rsid w:val="00C1390D"/>
    <w:rsid w:val="00C84EAA"/>
    <w:rsid w:val="00CB5D13"/>
    <w:rsid w:val="00CF45F6"/>
    <w:rsid w:val="00D2044E"/>
    <w:rsid w:val="00D94694"/>
    <w:rsid w:val="00DD1A40"/>
    <w:rsid w:val="00DD436B"/>
    <w:rsid w:val="00DE3682"/>
    <w:rsid w:val="00E02230"/>
    <w:rsid w:val="00E52786"/>
    <w:rsid w:val="00E55942"/>
    <w:rsid w:val="00E62E1E"/>
    <w:rsid w:val="00E654DA"/>
    <w:rsid w:val="00E7726E"/>
    <w:rsid w:val="00E92CF7"/>
    <w:rsid w:val="00E95334"/>
    <w:rsid w:val="00EC671E"/>
    <w:rsid w:val="00EE11EF"/>
    <w:rsid w:val="00EF4889"/>
    <w:rsid w:val="00F00241"/>
    <w:rsid w:val="00F331BE"/>
    <w:rsid w:val="00F34381"/>
    <w:rsid w:val="00F734D1"/>
    <w:rsid w:val="00F823B3"/>
    <w:rsid w:val="00FA4CB7"/>
    <w:rsid w:val="00FC2820"/>
    <w:rsid w:val="00FD0BFA"/>
    <w:rsid w:val="00FD3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stroke dashstyle="1 1"/>
    </o:shapedefaults>
    <o:shapelayout v:ext="edit">
      <o:idmap v:ext="edit" data="1"/>
      <o:rules v:ext="edit">
        <o:r id="V:Rule30" type="connector" idref="#_x0000_s1214"/>
        <o:r id="V:Rule31" type="connector" idref="#_x0000_s1205"/>
        <o:r id="V:Rule32" type="connector" idref="#_x0000_s1189"/>
        <o:r id="V:Rule33" type="connector" idref="#_x0000_s1178"/>
        <o:r id="V:Rule34" type="connector" idref="#_x0000_s1225"/>
        <o:r id="V:Rule35" type="connector" idref="#_x0000_s1206"/>
        <o:r id="V:Rule36" type="connector" idref="#_x0000_s1190"/>
        <o:r id="V:Rule37" type="connector" idref="#_x0000_s1252"/>
        <o:r id="V:Rule38" type="connector" idref="#_x0000_s1202"/>
        <o:r id="V:Rule39" type="connector" idref="#_x0000_s1243"/>
        <o:r id="V:Rule40" type="connector" idref="#_x0000_s1200"/>
        <o:r id="V:Rule41" type="connector" idref="#_x0000_s1194"/>
        <o:r id="V:Rule42" type="connector" idref="#_x0000_s1179"/>
        <o:r id="V:Rule43" type="connector" idref="#_x0000_s1192"/>
        <o:r id="V:Rule44" type="connector" idref="#_x0000_s1208"/>
        <o:r id="V:Rule45" type="connector" idref="#_x0000_s1204"/>
        <o:r id="V:Rule46" type="connector" idref="#_x0000_s1177"/>
        <o:r id="V:Rule47" type="connector" idref="#_x0000_s1203"/>
        <o:r id="V:Rule48" type="connector" idref="#_x0000_s1182"/>
        <o:r id="V:Rule49" type="connector" idref="#_x0000_s1207"/>
        <o:r id="V:Rule50" type="connector" idref="#_x0000_s1215"/>
        <o:r id="V:Rule51" type="connector" idref="#_x0000_s1201"/>
        <o:r id="V:Rule52" type="connector" idref="#_x0000_s1216"/>
        <o:r id="V:Rule53" type="connector" idref="#_x0000_s1257"/>
        <o:r id="V:Rule54" type="connector" idref="#_x0000_s1193"/>
        <o:r id="V:Rule55" type="connector" idref="#_x0000_s1210"/>
        <o:r id="V:Rule56" type="connector" idref="#_x0000_s1188"/>
        <o:r id="V:Rule57" type="connector" idref="#_x0000_s1212"/>
        <o:r id="V:Rule58" type="connector" idref="#_x0000_s1250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6A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3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768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6E869-7033-4E2F-B8D6-F67B2B61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Argeş</vt:lpstr>
      <vt:lpstr>Consiliul Judeţean Argeş</vt:lpstr>
    </vt:vector>
  </TitlesOfParts>
  <Company>mja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Argeş</dc:title>
  <dc:subject/>
  <dc:creator>rotaru elena</dc:creator>
  <cp:keywords/>
  <cp:lastModifiedBy>lidia</cp:lastModifiedBy>
  <cp:revision>2</cp:revision>
  <cp:lastPrinted>2015-09-18T09:56:00Z</cp:lastPrinted>
  <dcterms:created xsi:type="dcterms:W3CDTF">2016-08-03T05:57:00Z</dcterms:created>
  <dcterms:modified xsi:type="dcterms:W3CDTF">2016-08-03T05:57:00Z</dcterms:modified>
</cp:coreProperties>
</file>